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08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23A0">
        <w:rPr>
          <w:rFonts w:ascii="Times New Roman" w:hAnsi="Times New Roman" w:cs="Times New Roman"/>
          <w:sz w:val="28"/>
        </w:rPr>
        <w:t>Перечень</w:t>
      </w:r>
    </w:p>
    <w:p w:rsidR="00D923A0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23A0">
        <w:rPr>
          <w:rFonts w:ascii="Times New Roman" w:hAnsi="Times New Roman" w:cs="Times New Roman"/>
          <w:sz w:val="28"/>
        </w:rPr>
        <w:t xml:space="preserve"> наименований проектов нормативных правовых актов</w:t>
      </w:r>
    </w:p>
    <w:p w:rsidR="00B77508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23A0">
        <w:rPr>
          <w:rFonts w:ascii="Times New Roman" w:hAnsi="Times New Roman" w:cs="Times New Roman"/>
          <w:sz w:val="28"/>
        </w:rPr>
        <w:t>Республики Татарстан, разработанных Государственным комитетом Республики Татарстан по тарифам</w:t>
      </w:r>
    </w:p>
    <w:p w:rsidR="006E18C8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23A0">
        <w:rPr>
          <w:rFonts w:ascii="Times New Roman" w:hAnsi="Times New Roman" w:cs="Times New Roman"/>
          <w:sz w:val="28"/>
        </w:rPr>
        <w:t>в</w:t>
      </w:r>
      <w:r w:rsidR="00302E00">
        <w:rPr>
          <w:rFonts w:ascii="Times New Roman" w:hAnsi="Times New Roman" w:cs="Times New Roman"/>
          <w:sz w:val="28"/>
        </w:rPr>
        <w:t xml:space="preserve"> </w:t>
      </w:r>
      <w:r w:rsidR="001D1CE6">
        <w:rPr>
          <w:rFonts w:ascii="Times New Roman" w:hAnsi="Times New Roman" w:cs="Times New Roman"/>
          <w:sz w:val="28"/>
          <w:lang w:val="en-US"/>
        </w:rPr>
        <w:t>I</w:t>
      </w:r>
      <w:r w:rsidR="007679E3">
        <w:rPr>
          <w:rFonts w:ascii="Times New Roman" w:hAnsi="Times New Roman" w:cs="Times New Roman"/>
          <w:sz w:val="28"/>
        </w:rPr>
        <w:t xml:space="preserve"> полугодии </w:t>
      </w:r>
      <w:r w:rsidRPr="00D923A0">
        <w:rPr>
          <w:rFonts w:ascii="Times New Roman" w:hAnsi="Times New Roman" w:cs="Times New Roman"/>
          <w:sz w:val="28"/>
        </w:rPr>
        <w:t>201</w:t>
      </w:r>
      <w:r w:rsidR="009B1D58" w:rsidRPr="009B1D58">
        <w:rPr>
          <w:rFonts w:ascii="Times New Roman" w:hAnsi="Times New Roman" w:cs="Times New Roman"/>
          <w:sz w:val="28"/>
        </w:rPr>
        <w:t>6</w:t>
      </w:r>
      <w:r w:rsidR="007679E3">
        <w:rPr>
          <w:rFonts w:ascii="Times New Roman" w:hAnsi="Times New Roman" w:cs="Times New Roman"/>
          <w:sz w:val="28"/>
        </w:rPr>
        <w:t xml:space="preserve"> года</w:t>
      </w:r>
      <w:r w:rsidR="00A25811">
        <w:rPr>
          <w:rFonts w:ascii="Times New Roman" w:hAnsi="Times New Roman" w:cs="Times New Roman"/>
          <w:sz w:val="28"/>
        </w:rPr>
        <w:t xml:space="preserve">, и </w:t>
      </w:r>
      <w:proofErr w:type="gramStart"/>
      <w:r w:rsidR="00A25811">
        <w:rPr>
          <w:rFonts w:ascii="Times New Roman" w:hAnsi="Times New Roman" w:cs="Times New Roman"/>
          <w:sz w:val="28"/>
        </w:rPr>
        <w:t>прошедших</w:t>
      </w:r>
      <w:proofErr w:type="gramEnd"/>
      <w:r w:rsidR="00A25811">
        <w:rPr>
          <w:rFonts w:ascii="Times New Roman" w:hAnsi="Times New Roman" w:cs="Times New Roman"/>
          <w:sz w:val="28"/>
        </w:rPr>
        <w:t xml:space="preserve"> внутреннюю антикоррупционную экспертизу</w:t>
      </w:r>
    </w:p>
    <w:p w:rsidR="00D923A0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D923A0" w:rsidTr="00F33D64">
        <w:tc>
          <w:tcPr>
            <w:tcW w:w="851" w:type="dxa"/>
          </w:tcPr>
          <w:p w:rsidR="00D923A0" w:rsidRDefault="00D923A0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788" w:type="dxa"/>
            <w:vAlign w:val="center"/>
          </w:tcPr>
          <w:p w:rsidR="00D923A0" w:rsidRDefault="00D923A0" w:rsidP="00F33D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проектов НПА</w:t>
            </w:r>
          </w:p>
        </w:tc>
      </w:tr>
      <w:tr w:rsidR="006D0B5E" w:rsidRPr="00361581" w:rsidTr="00BF70ED">
        <w:tc>
          <w:tcPr>
            <w:tcW w:w="851" w:type="dxa"/>
          </w:tcPr>
          <w:p w:rsidR="006D0B5E" w:rsidRPr="006D0B5E" w:rsidRDefault="006D0B5E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788" w:type="dxa"/>
          </w:tcPr>
          <w:p w:rsidR="006D0B5E" w:rsidRPr="006D0B5E" w:rsidRDefault="006D0B5E" w:rsidP="00B3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>Проект распоряжения Кабинета Министров Республики Татарстан «О внесении изменений в состав экспертного совета по рассмотрению инвестиционных программ организаций, осуществляющих регулируемых виды деятельности в сфере электроэнергетики и теплоснабжения РТ, при  Кабинете Министров Республики Татарстан, утвержденных распоряжением Кабинета Министров  Республики Татарстан от 28.09.2012 №1728-р»</w:t>
            </w:r>
          </w:p>
        </w:tc>
      </w:tr>
      <w:tr w:rsidR="00302E00" w:rsidRPr="00361581" w:rsidTr="00F33D64">
        <w:tc>
          <w:tcPr>
            <w:tcW w:w="851" w:type="dxa"/>
          </w:tcPr>
          <w:p w:rsidR="00302E00" w:rsidRPr="006D0B5E" w:rsidRDefault="00302E00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8788" w:type="dxa"/>
          </w:tcPr>
          <w:p w:rsidR="00302E00" w:rsidRPr="006D0B5E" w:rsidRDefault="00302E00" w:rsidP="00B02F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 xml:space="preserve">Проект постановления Кабинета Министров Республики Татарстан «О внесении изменений в состав коллегии Государственного комитета Республики Татарстан по тарифам, утвержденный </w:t>
            </w:r>
            <w:r w:rsidR="00B02FF7" w:rsidRPr="006D0B5E">
              <w:rPr>
                <w:rFonts w:ascii="Times New Roman" w:hAnsi="Times New Roman" w:cs="Times New Roman"/>
                <w:sz w:val="28"/>
              </w:rPr>
              <w:t>постановлением</w:t>
            </w:r>
            <w:r w:rsidRPr="006D0B5E">
              <w:rPr>
                <w:rFonts w:ascii="Times New Roman" w:hAnsi="Times New Roman" w:cs="Times New Roman"/>
                <w:sz w:val="28"/>
              </w:rPr>
              <w:t xml:space="preserve"> Кабинета Министров Республики Татарстан от 25.06.2010 №512 «О составе коллегии Государственного комитета Республики Татарстан по тарифам»</w:t>
            </w:r>
          </w:p>
        </w:tc>
      </w:tr>
      <w:tr w:rsidR="006D0B5E" w:rsidRPr="00361581" w:rsidTr="00F33D64">
        <w:tc>
          <w:tcPr>
            <w:tcW w:w="851" w:type="dxa"/>
          </w:tcPr>
          <w:p w:rsidR="006D0B5E" w:rsidRPr="00361581" w:rsidRDefault="006D0B5E" w:rsidP="00D923A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88" w:type="dxa"/>
          </w:tcPr>
          <w:p w:rsidR="006D0B5E" w:rsidRPr="006D0B5E" w:rsidRDefault="006D0B5E" w:rsidP="00B3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0B5E">
              <w:rPr>
                <w:rFonts w:ascii="Times New Roman" w:hAnsi="Times New Roman" w:cs="Times New Roman"/>
                <w:sz w:val="28"/>
              </w:rPr>
              <w:t>Проект распоряжения Кабинета Министров Республики Татарстан «О внесении изменений в состав экспертного совета по рассмотрению инвестиционных программ организаций, осуществляющих регулируемых виды деятельности в сфере электроэнергетики и теплоснабжения РТ, при  Кабинете Министров Республики Татарстан, утвержденных распоряжением Кабинета Министров  Республики Татарстан от 28.09.2012 №1728-р»</w:t>
            </w:r>
          </w:p>
        </w:tc>
      </w:tr>
    </w:tbl>
    <w:p w:rsidR="00D923A0" w:rsidRPr="00D923A0" w:rsidRDefault="00D923A0" w:rsidP="00D923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923A0" w:rsidRPr="00D923A0" w:rsidSect="00D923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7"/>
    <w:rsid w:val="00026388"/>
    <w:rsid w:val="00122AEF"/>
    <w:rsid w:val="001D1CE6"/>
    <w:rsid w:val="00302E00"/>
    <w:rsid w:val="00361581"/>
    <w:rsid w:val="006910CC"/>
    <w:rsid w:val="006D0B5E"/>
    <w:rsid w:val="006E18C8"/>
    <w:rsid w:val="007679E3"/>
    <w:rsid w:val="00837C99"/>
    <w:rsid w:val="008463F1"/>
    <w:rsid w:val="008B62DE"/>
    <w:rsid w:val="009B1D58"/>
    <w:rsid w:val="00A25811"/>
    <w:rsid w:val="00AE2DF6"/>
    <w:rsid w:val="00B02FF7"/>
    <w:rsid w:val="00B353CB"/>
    <w:rsid w:val="00B77508"/>
    <w:rsid w:val="00C9071C"/>
    <w:rsid w:val="00CF67C1"/>
    <w:rsid w:val="00D16FF3"/>
    <w:rsid w:val="00D41564"/>
    <w:rsid w:val="00D923A0"/>
    <w:rsid w:val="00F33D64"/>
    <w:rsid w:val="00F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Нутфуллина Алсу Фаизовна</dc:creator>
  <cp:lastModifiedBy>Ершова Ольга Алексеевна</cp:lastModifiedBy>
  <cp:revision>12</cp:revision>
  <cp:lastPrinted>2016-01-13T13:12:00Z</cp:lastPrinted>
  <dcterms:created xsi:type="dcterms:W3CDTF">2015-07-13T08:14:00Z</dcterms:created>
  <dcterms:modified xsi:type="dcterms:W3CDTF">2016-07-11T07:53:00Z</dcterms:modified>
</cp:coreProperties>
</file>